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96C" w:rsidRPr="001A496C" w:rsidRDefault="001A496C" w:rsidP="001A496C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1A496C" w:rsidRPr="001A496C" w:rsidRDefault="001A496C" w:rsidP="001A496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1A496C" w:rsidRPr="001A496C" w:rsidRDefault="001A496C" w:rsidP="001A496C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1A496C" w:rsidRPr="001A496C" w:rsidRDefault="001A496C" w:rsidP="001A496C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:rsidR="001A496C" w:rsidRPr="001A496C" w:rsidRDefault="001A496C" w:rsidP="001A496C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1A496C" w:rsidRPr="001A496C" w:rsidRDefault="001A496C" w:rsidP="001A496C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1A496C" w:rsidRPr="001A496C" w:rsidRDefault="001A496C" w:rsidP="001A496C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1A496C" w:rsidRPr="001A496C" w:rsidRDefault="001A496C" w:rsidP="001A496C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088"/>
      </w:tblGrid>
      <w:tr w:rsidR="001A496C" w:rsidRPr="001A496C" w:rsidTr="003A4328">
        <w:trPr>
          <w:trHeight w:val="625"/>
        </w:trPr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A496C" w:rsidRPr="001A496C" w:rsidRDefault="001A496C" w:rsidP="001A496C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0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417CE" w:rsidRPr="00401A9D" w:rsidRDefault="00777CFE" w:rsidP="00401A9D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 nuova costruzione di palestra polifunzionale a servizio del polo scolastico del capoluogo di Carpaneto Piacentino. CUP B98B18033690001, CIG</w:t>
            </w:r>
            <w:r w:rsidR="00401A9D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820069646C.</w:t>
            </w:r>
          </w:p>
        </w:tc>
      </w:tr>
    </w:tbl>
    <w:p w:rsidR="001A496C" w:rsidRPr="001A496C" w:rsidRDefault="001A496C" w:rsidP="001A496C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1A496C" w:rsidRPr="001A496C" w:rsidRDefault="001A496C" w:rsidP="001A496C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A496C" w:rsidRPr="001A496C" w:rsidRDefault="001A496C" w:rsidP="001A496C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C43BB6">
        <w:rPr>
          <w:rFonts w:ascii="Tahoma" w:eastAsia="Times New Roman" w:hAnsi="Tahoma" w:cs="Tahoma"/>
          <w:b/>
          <w:sz w:val="20"/>
          <w:szCs w:val="20"/>
          <w:lang w:eastAsia="ar-SA"/>
        </w:rPr>
        <w:t>501.623,84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1A496C" w:rsidRPr="001A496C" w:rsidRDefault="001A496C" w:rsidP="001A496C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BC7F83">
        <w:rPr>
          <w:rFonts w:ascii="Tahoma" w:eastAsia="Times New Roman" w:hAnsi="Tahoma" w:cs="Tahoma"/>
          <w:b/>
          <w:sz w:val="20"/>
          <w:szCs w:val="20"/>
          <w:lang w:eastAsia="ar-SA"/>
        </w:rPr>
        <w:t>492.006,32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1A496C" w:rsidRPr="001A496C" w:rsidRDefault="001A496C" w:rsidP="001A496C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 w:rsidR="00BC7F83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9.617,52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1A496C" w:rsidRPr="001A496C" w:rsidRDefault="001A496C" w:rsidP="001A496C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1A496C" w:rsidRPr="001A496C" w:rsidRDefault="001A496C" w:rsidP="001A496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1A496C" w:rsidRPr="001A496C" w:rsidRDefault="001A496C" w:rsidP="001A496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1A496C" w:rsidRPr="001A496C" w:rsidRDefault="001A496C" w:rsidP="001A496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1A496C" w:rsidRPr="001A496C" w:rsidRDefault="001A496C" w:rsidP="001A496C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A496C" w:rsidRPr="001A496C" w:rsidTr="003A4328">
        <w:trPr>
          <w:jc w:val="center"/>
        </w:trPr>
        <w:tc>
          <w:tcPr>
            <w:tcW w:w="1768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A496C" w:rsidRPr="001A496C" w:rsidTr="003A4328">
        <w:trPr>
          <w:jc w:val="center"/>
        </w:trPr>
        <w:tc>
          <w:tcPr>
            <w:tcW w:w="1768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A496C" w:rsidRPr="001A496C" w:rsidTr="003A4328">
        <w:trPr>
          <w:jc w:val="center"/>
        </w:trPr>
        <w:tc>
          <w:tcPr>
            <w:tcW w:w="1768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A496C" w:rsidRPr="001A496C" w:rsidTr="003A4328">
        <w:trPr>
          <w:jc w:val="center"/>
        </w:trPr>
        <w:tc>
          <w:tcPr>
            <w:tcW w:w="1768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A496C" w:rsidRPr="001A496C" w:rsidRDefault="001A496C" w:rsidP="001A496C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1A496C" w:rsidRPr="001A496C" w:rsidRDefault="001A496C" w:rsidP="001A496C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:rsidR="001A496C" w:rsidRPr="001A496C" w:rsidRDefault="001A496C" w:rsidP="001A496C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1A496C" w:rsidRPr="001A496C" w:rsidRDefault="001A496C" w:rsidP="001A496C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:rsidR="001A496C" w:rsidRPr="001A496C" w:rsidRDefault="001A496C" w:rsidP="001A49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essere consapevole che, trattandosi di appalto da stipulare a corpo,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:rsidR="001A496C" w:rsidRPr="001A496C" w:rsidRDefault="001A496C" w:rsidP="001A49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:rsidR="001A496C" w:rsidRPr="001A496C" w:rsidRDefault="001A496C" w:rsidP="001A496C">
      <w:pPr>
        <w:widowControl w:val="0"/>
        <w:numPr>
          <w:ilvl w:val="0"/>
          <w:numId w:val="2"/>
        </w:numPr>
        <w:suppressAutoHyphens/>
        <w:spacing w:after="120" w:line="200" w:lineRule="atLeast"/>
        <w:jc w:val="both"/>
        <w:rPr>
          <w:rFonts w:ascii="Tahoma" w:eastAsia="Times New Roman" w:hAnsi="Tahoma" w:cs="Tahoma"/>
          <w:sz w:val="20"/>
          <w:szCs w:val="24"/>
          <w:lang w:eastAsia="zh-CN"/>
        </w:rPr>
      </w:pPr>
      <w:r w:rsidRPr="001A496C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:rsidR="001A496C" w:rsidRPr="001A496C" w:rsidRDefault="001A496C" w:rsidP="001A496C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1A496C" w:rsidRPr="00420794" w:rsidRDefault="001A496C" w:rsidP="001A496C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</w:t>
      </w:r>
      <w:r w:rsidRPr="00420794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 xml:space="preserve">si veda </w:t>
      </w:r>
      <w:proofErr w:type="spellStart"/>
      <w:r w:rsidRPr="00420794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fac</w:t>
      </w:r>
      <w:proofErr w:type="spellEnd"/>
      <w:r w:rsidRPr="00420794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 xml:space="preserve"> simile allegato 2) al disciplinare di gara.</w:t>
      </w:r>
    </w:p>
    <w:p w:rsidR="001A496C" w:rsidRPr="001A496C" w:rsidRDefault="001A496C" w:rsidP="00284FE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14003A" w:rsidRPr="00420794" w:rsidRDefault="001A496C" w:rsidP="0042079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="00420794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</w:t>
      </w:r>
      <w:r w:rsidR="00420794" w:rsidRPr="001241D1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non ancora costituit</w:t>
      </w:r>
      <w:r w:rsidR="001241D1" w:rsidRPr="001241D1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</w:t>
      </w:r>
      <w:r w:rsidR="00420794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 l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a dichiarazione deve essere sottoscritta digitalmente da parte dei titolari/legali rappresentanti/procuratori dell’impresa mandataria e </w:t>
      </w:r>
      <w:bookmarkStart w:id="0" w:name="_GoBack"/>
      <w:bookmarkEnd w:id="0"/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delle imprese mandanti dei raggruppamenti temporanei di imprese</w:t>
      </w:r>
      <w:r w:rsidR="001241D1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sectPr w:rsidR="0014003A" w:rsidRPr="00420794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BB8" w:rsidRDefault="00207BB8">
      <w:pPr>
        <w:spacing w:after="0" w:line="240" w:lineRule="auto"/>
      </w:pPr>
      <w:r>
        <w:separator/>
      </w:r>
    </w:p>
  </w:endnote>
  <w:endnote w:type="continuationSeparator" w:id="0">
    <w:p w:rsidR="00207BB8" w:rsidRDefault="0020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828" w:rsidRDefault="001A496C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43BB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C43BB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BB8" w:rsidRDefault="00207BB8">
      <w:pPr>
        <w:spacing w:after="0" w:line="240" w:lineRule="auto"/>
      </w:pPr>
      <w:r>
        <w:separator/>
      </w:r>
    </w:p>
  </w:footnote>
  <w:footnote w:type="continuationSeparator" w:id="0">
    <w:p w:rsidR="00207BB8" w:rsidRDefault="00207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6C"/>
    <w:rsid w:val="001241D1"/>
    <w:rsid w:val="0014003A"/>
    <w:rsid w:val="001A496C"/>
    <w:rsid w:val="00207BB8"/>
    <w:rsid w:val="00284FE8"/>
    <w:rsid w:val="002961A4"/>
    <w:rsid w:val="00401A9D"/>
    <w:rsid w:val="00420794"/>
    <w:rsid w:val="00777CFE"/>
    <w:rsid w:val="00B55520"/>
    <w:rsid w:val="00BC7F83"/>
    <w:rsid w:val="00C43BB6"/>
    <w:rsid w:val="00E4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2F31"/>
  <w15:chartTrackingRefBased/>
  <w15:docId w15:val="{AF8E6F03-D2ED-4B5D-92D1-5B10A281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A496C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49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9</cp:revision>
  <dcterms:created xsi:type="dcterms:W3CDTF">2020-01-13T14:46:00Z</dcterms:created>
  <dcterms:modified xsi:type="dcterms:W3CDTF">2020-02-19T10:43:00Z</dcterms:modified>
</cp:coreProperties>
</file>